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4041E1B5"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174521">
        <w:rPr>
          <w:rFonts w:hint="eastAsia"/>
          <w:b/>
          <w:bCs/>
          <w:sz w:val="32"/>
          <w:szCs w:val="36"/>
        </w:rPr>
        <w:t>黄金向上突破，再度测试3500历史高点</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26D00F77" w:rsidR="002A0BAD" w:rsidRDefault="00174521" w:rsidP="00100C65">
      <w:pPr>
        <w:jc w:val="center"/>
        <w:rPr>
          <w:rFonts w:hint="eastAsia"/>
        </w:rPr>
      </w:pPr>
      <w:r>
        <w:rPr>
          <w:noProof/>
        </w:rPr>
        <w:drawing>
          <wp:inline distT="0" distB="0" distL="0" distR="0" wp14:anchorId="16EE06B9" wp14:editId="2A85FDD0">
            <wp:extent cx="5274310" cy="2349500"/>
            <wp:effectExtent l="0" t="0" r="2540" b="0"/>
            <wp:docPr id="1621360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60602" name=""/>
                    <pic:cNvPicPr/>
                  </pic:nvPicPr>
                  <pic:blipFill>
                    <a:blip r:embed="rId6"/>
                    <a:stretch>
                      <a:fillRect/>
                    </a:stretch>
                  </pic:blipFill>
                  <pic:spPr>
                    <a:xfrm>
                      <a:off x="0" y="0"/>
                      <a:ext cx="5274310" cy="2349500"/>
                    </a:xfrm>
                    <a:prstGeom prst="rect">
                      <a:avLst/>
                    </a:prstGeom>
                  </pic:spPr>
                </pic:pic>
              </a:graphicData>
            </a:graphic>
          </wp:inline>
        </w:drawing>
      </w:r>
    </w:p>
    <w:p w14:paraId="1234155B" w14:textId="77777777" w:rsidR="00174521" w:rsidRDefault="00174521" w:rsidP="009351F5">
      <w:pPr>
        <w:ind w:firstLineChars="200" w:firstLine="420"/>
      </w:pPr>
    </w:p>
    <w:p w14:paraId="5C803EC2" w14:textId="2B472FC0" w:rsidR="00174521" w:rsidRDefault="00174521" w:rsidP="00174521">
      <w:pPr>
        <w:ind w:firstLineChars="200" w:firstLine="420"/>
      </w:pPr>
      <w:r>
        <w:rPr>
          <w:rFonts w:hint="eastAsia"/>
        </w:rPr>
        <w:t>今日外盘黄金现货有效突破前期压力区域3430-3450美元/盎司，盘中最高触及3489美元/盎司，下一目标为3500。本轮突破形态属于今年4月份以来所形成的顶部收敛三角形，该形态历时近5个月，属于大级别突破，突破后大概率继续延续上涨趋势。伦敦银也突破前高，站稳40美元/盎司关口，多头趋势重新启动。</w:t>
      </w:r>
    </w:p>
    <w:p w14:paraId="49918BDD" w14:textId="42F97B44" w:rsidR="00174521" w:rsidRDefault="00174521" w:rsidP="00174521">
      <w:pPr>
        <w:ind w:firstLineChars="200" w:firstLine="420"/>
        <w:rPr>
          <w:rFonts w:hint="eastAsia"/>
        </w:rPr>
      </w:pPr>
      <w:r>
        <w:rPr>
          <w:rFonts w:hint="eastAsia"/>
        </w:rPr>
        <w:t>近期的驱动逻辑其实始于杰克逊霍尔年会鲍威尔转向“鸽派”，同时该转变促发市场对于美联储独立性的担忧，对市场带来利多情绪。</w:t>
      </w:r>
    </w:p>
    <w:p w14:paraId="3F3B426A" w14:textId="74EE9F51" w:rsidR="00CF3774" w:rsidRDefault="00174521" w:rsidP="00174521">
      <w:pPr>
        <w:ind w:firstLineChars="200" w:firstLine="420"/>
        <w:rPr>
          <w:rFonts w:hint="eastAsia"/>
        </w:rPr>
      </w:pPr>
      <w:r>
        <w:rPr>
          <w:rFonts w:hint="eastAsia"/>
        </w:rPr>
        <w:t>另外，</w:t>
      </w:r>
      <w:r w:rsidR="00CF3774">
        <w:rPr>
          <w:rFonts w:hint="eastAsia"/>
        </w:rPr>
        <w:t>我们一直强调，目前美国经济前瞻其实并不太好，因为美联储的高利率以及特朗普的关税政策，这两方面都是不利于经济复苏的，尤其是前者。美联储降息通常是被动型降息，也就是只有当经济出现问题的时候才被迫降息，但已经晚了。我们回顾01年互联网泡沫、08年次贷危机、20年新冠疫情期间都有美联储降息的身影，并且在降息过程中全球宏观经济的各项指标都是下行的，现在还有关税的额外施压，所以经济压力还是非常大的。</w:t>
      </w:r>
    </w:p>
    <w:p w14:paraId="2F9ABE74" w14:textId="3A7CC534" w:rsidR="00A144AE" w:rsidRDefault="00A144AE" w:rsidP="009351F5">
      <w:pPr>
        <w:ind w:firstLineChars="200" w:firstLine="420"/>
        <w:rPr>
          <w:rFonts w:hint="eastAsia"/>
        </w:rPr>
      </w:pPr>
      <w:r>
        <w:rPr>
          <w:rFonts w:hint="eastAsia"/>
        </w:rPr>
        <w:t>总之，宏观预期由于美联储的高息以及关税政策而表现前瞻压力较大，这是我们仍然看多金银的主逻辑。在看多金银的同时，更要关注流动性风险。</w:t>
      </w:r>
    </w:p>
    <w:p w14:paraId="103A144F" w14:textId="3C8C7DF3" w:rsidR="00A144AE" w:rsidRDefault="00A144AE" w:rsidP="009351F5">
      <w:pPr>
        <w:ind w:firstLineChars="200" w:firstLine="420"/>
        <w:rPr>
          <w:rFonts w:hint="eastAsia"/>
        </w:rPr>
      </w:pPr>
      <w:r>
        <w:rPr>
          <w:rFonts w:hint="eastAsia"/>
        </w:rPr>
        <w:t>观点：</w:t>
      </w:r>
      <w:r w:rsidR="00174521">
        <w:rPr>
          <w:rFonts w:hint="eastAsia"/>
        </w:rPr>
        <w:t>关注向上机会</w:t>
      </w:r>
      <w:r w:rsidR="000419E1">
        <w:rPr>
          <w:rFonts w:hint="eastAsia"/>
        </w:rPr>
        <w:t>。</w:t>
      </w: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bookmarkStart w:id="0" w:name="OLE_LINK1"/>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3F655" w14:textId="77777777" w:rsidR="00C3277B" w:rsidRDefault="00C3277B" w:rsidP="008E18F9">
      <w:pPr>
        <w:rPr>
          <w:rFonts w:hint="eastAsia"/>
        </w:rPr>
      </w:pPr>
      <w:r>
        <w:separator/>
      </w:r>
    </w:p>
  </w:endnote>
  <w:endnote w:type="continuationSeparator" w:id="0">
    <w:p w14:paraId="0248A1D0" w14:textId="77777777" w:rsidR="00C3277B" w:rsidRDefault="00C3277B"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FDBF" w14:textId="77777777" w:rsidR="00C3277B" w:rsidRDefault="00C3277B" w:rsidP="008E18F9">
      <w:pPr>
        <w:rPr>
          <w:rFonts w:hint="eastAsia"/>
        </w:rPr>
      </w:pPr>
      <w:r>
        <w:separator/>
      </w:r>
    </w:p>
  </w:footnote>
  <w:footnote w:type="continuationSeparator" w:id="0">
    <w:p w14:paraId="70299E59" w14:textId="77777777" w:rsidR="00C3277B" w:rsidRDefault="00C3277B"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419E1"/>
    <w:rsid w:val="000542C2"/>
    <w:rsid w:val="000710BC"/>
    <w:rsid w:val="000F1C91"/>
    <w:rsid w:val="00100C65"/>
    <w:rsid w:val="00110AF7"/>
    <w:rsid w:val="00174521"/>
    <w:rsid w:val="002274F2"/>
    <w:rsid w:val="002422B9"/>
    <w:rsid w:val="00253A30"/>
    <w:rsid w:val="002854C5"/>
    <w:rsid w:val="002A0BAD"/>
    <w:rsid w:val="002B1F45"/>
    <w:rsid w:val="002D73D0"/>
    <w:rsid w:val="002F3CBB"/>
    <w:rsid w:val="003701BB"/>
    <w:rsid w:val="0040191E"/>
    <w:rsid w:val="00416748"/>
    <w:rsid w:val="004404EA"/>
    <w:rsid w:val="004A2125"/>
    <w:rsid w:val="004C0218"/>
    <w:rsid w:val="00526AF0"/>
    <w:rsid w:val="005512ED"/>
    <w:rsid w:val="00587E11"/>
    <w:rsid w:val="005E460E"/>
    <w:rsid w:val="006337E2"/>
    <w:rsid w:val="00661948"/>
    <w:rsid w:val="00683E44"/>
    <w:rsid w:val="006D5AA2"/>
    <w:rsid w:val="006E397F"/>
    <w:rsid w:val="00700D92"/>
    <w:rsid w:val="0072666B"/>
    <w:rsid w:val="007606F9"/>
    <w:rsid w:val="00761E6B"/>
    <w:rsid w:val="007E0584"/>
    <w:rsid w:val="00876ED5"/>
    <w:rsid w:val="00883600"/>
    <w:rsid w:val="008E18F9"/>
    <w:rsid w:val="009351F5"/>
    <w:rsid w:val="00951361"/>
    <w:rsid w:val="009B6EF0"/>
    <w:rsid w:val="009D7F18"/>
    <w:rsid w:val="00A144AE"/>
    <w:rsid w:val="00A40AF0"/>
    <w:rsid w:val="00A91FE8"/>
    <w:rsid w:val="00A9782F"/>
    <w:rsid w:val="00A97BBA"/>
    <w:rsid w:val="00AA3995"/>
    <w:rsid w:val="00AC4337"/>
    <w:rsid w:val="00AE5893"/>
    <w:rsid w:val="00B757B2"/>
    <w:rsid w:val="00B836A6"/>
    <w:rsid w:val="00B862AB"/>
    <w:rsid w:val="00B86998"/>
    <w:rsid w:val="00BB413B"/>
    <w:rsid w:val="00C05AD3"/>
    <w:rsid w:val="00C3277B"/>
    <w:rsid w:val="00C51213"/>
    <w:rsid w:val="00C600C6"/>
    <w:rsid w:val="00C82B52"/>
    <w:rsid w:val="00CF3774"/>
    <w:rsid w:val="00D1671A"/>
    <w:rsid w:val="00D26A26"/>
    <w:rsid w:val="00D300B3"/>
    <w:rsid w:val="00E50EF6"/>
    <w:rsid w:val="00E87568"/>
    <w:rsid w:val="00EB4785"/>
    <w:rsid w:val="00FF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438</Words>
  <Characters>443</Characters>
  <Application>Microsoft Office Word</Application>
  <DocSecurity>0</DocSecurity>
  <Lines>15</Lines>
  <Paragraphs>7</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26</cp:revision>
  <dcterms:created xsi:type="dcterms:W3CDTF">2025-07-01T08:32:00Z</dcterms:created>
  <dcterms:modified xsi:type="dcterms:W3CDTF">2025-09-01T08:11:00Z</dcterms:modified>
</cp:coreProperties>
</file>