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B0" w:rsidRPr="0056635F" w:rsidRDefault="00C357E3" w:rsidP="00C357E3">
      <w:pPr>
        <w:jc w:val="center"/>
        <w:rPr>
          <w:rFonts w:hint="eastAsia"/>
          <w:b/>
          <w:sz w:val="28"/>
        </w:rPr>
      </w:pPr>
      <w:r w:rsidRPr="0056635F">
        <w:rPr>
          <w:rFonts w:hint="eastAsia"/>
          <w:b/>
          <w:sz w:val="28"/>
        </w:rPr>
        <w:t>旭说金市</w:t>
      </w:r>
      <w:r w:rsidRPr="0056635F">
        <w:rPr>
          <w:rFonts w:hint="eastAsia"/>
          <w:b/>
          <w:sz w:val="28"/>
        </w:rPr>
        <w:t xml:space="preserve"> </w:t>
      </w:r>
      <w:r w:rsidRPr="0056635F">
        <w:rPr>
          <w:b/>
          <w:sz w:val="28"/>
        </w:rPr>
        <w:t>|</w:t>
      </w:r>
      <w:r w:rsidR="00543A70">
        <w:rPr>
          <w:b/>
          <w:sz w:val="28"/>
        </w:rPr>
        <w:t xml:space="preserve"> </w:t>
      </w:r>
      <w:r w:rsidR="007A7D01">
        <w:rPr>
          <w:rFonts w:hint="eastAsia"/>
          <w:b/>
          <w:sz w:val="28"/>
        </w:rPr>
        <w:t>午后股市遭抛售或暗示中美谈判不理想</w:t>
      </w:r>
    </w:p>
    <w:p w:rsidR="00C357E3" w:rsidRDefault="007A7D01">
      <w:r>
        <w:rPr>
          <w:noProof/>
        </w:rPr>
        <w:drawing>
          <wp:inline distT="0" distB="0" distL="0" distR="0" wp14:anchorId="1C4DC901" wp14:editId="2C8DCE3F">
            <wp:extent cx="5274310" cy="200088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000885"/>
                    </a:xfrm>
                    <a:prstGeom prst="rect">
                      <a:avLst/>
                    </a:prstGeom>
                  </pic:spPr>
                </pic:pic>
              </a:graphicData>
            </a:graphic>
          </wp:inline>
        </w:drawing>
      </w:r>
    </w:p>
    <w:p w:rsidR="00486990" w:rsidRDefault="007A7D01" w:rsidP="00486990">
      <w:pPr>
        <w:ind w:right="280" w:firstLineChars="200" w:firstLine="560"/>
        <w:jc w:val="left"/>
        <w:rPr>
          <w:sz w:val="28"/>
        </w:rPr>
      </w:pPr>
      <w:bookmarkStart w:id="0" w:name="OLE_LINK1"/>
      <w:bookmarkStart w:id="1" w:name="OLE_LINK2"/>
      <w:bookmarkStart w:id="2" w:name="OLE_LINK3"/>
      <w:r>
        <w:rPr>
          <w:rFonts w:hint="eastAsia"/>
          <w:sz w:val="28"/>
        </w:rPr>
        <w:t>在下午三点十分左右国内上证指数、日经指数、迷你道琼斯等股市出现明显抛售情形，而当时市场并未传出重大利空消息。在同一时刻</w:t>
      </w:r>
      <w:r w:rsidR="00486990">
        <w:rPr>
          <w:rFonts w:hint="eastAsia"/>
          <w:sz w:val="28"/>
        </w:rPr>
        <w:t>黄金、国内股市稀土板和航运板块同步出现上涨。</w:t>
      </w:r>
    </w:p>
    <w:p w:rsidR="00486990" w:rsidRDefault="00486990" w:rsidP="00486990">
      <w:pPr>
        <w:ind w:right="280" w:firstLineChars="200" w:firstLine="560"/>
        <w:jc w:val="left"/>
        <w:rPr>
          <w:sz w:val="28"/>
        </w:rPr>
      </w:pPr>
      <w:r>
        <w:rPr>
          <w:rFonts w:hint="eastAsia"/>
          <w:sz w:val="28"/>
        </w:rPr>
        <w:t>综合金融市场各板块分析，我们认为午后异动或与中美谈判有关，暗示谈判效果可能不理想。</w:t>
      </w:r>
    </w:p>
    <w:p w:rsidR="00486990" w:rsidRDefault="00486990" w:rsidP="00486990">
      <w:pPr>
        <w:ind w:right="280" w:firstLineChars="200" w:firstLine="560"/>
        <w:jc w:val="left"/>
        <w:rPr>
          <w:rFonts w:hint="eastAsia"/>
          <w:sz w:val="28"/>
        </w:rPr>
      </w:pPr>
      <w:r>
        <w:rPr>
          <w:rFonts w:hint="eastAsia"/>
          <w:sz w:val="28"/>
        </w:rPr>
        <w:t>除此之外，近期美国《</w:t>
      </w:r>
      <w:r>
        <w:rPr>
          <w:rFonts w:hint="eastAsia"/>
          <w:sz w:val="28"/>
        </w:rPr>
        <w:t>稳定币法案</w:t>
      </w:r>
      <w:r>
        <w:rPr>
          <w:rFonts w:hint="eastAsia"/>
          <w:sz w:val="28"/>
        </w:rPr>
        <w:t>》的颁布，也在暗示美债流动性仍存在较大问题，急需新流动性来承接美债。</w:t>
      </w:r>
    </w:p>
    <w:p w:rsidR="00486990" w:rsidRDefault="00486990" w:rsidP="00543A70">
      <w:pPr>
        <w:ind w:right="280" w:firstLineChars="200" w:firstLine="560"/>
        <w:jc w:val="left"/>
        <w:rPr>
          <w:sz w:val="28"/>
        </w:rPr>
      </w:pPr>
      <w:r>
        <w:rPr>
          <w:rFonts w:hint="eastAsia"/>
          <w:sz w:val="28"/>
        </w:rPr>
        <w:t>技术面，</w:t>
      </w:r>
      <w:r w:rsidR="00AE5508">
        <w:rPr>
          <w:rFonts w:hint="eastAsia"/>
          <w:sz w:val="28"/>
        </w:rPr>
        <w:t>伦敦金</w:t>
      </w:r>
      <w:r>
        <w:rPr>
          <w:rFonts w:hint="eastAsia"/>
          <w:sz w:val="28"/>
        </w:rPr>
        <w:t>站稳下行通道上方，且</w:t>
      </w:r>
      <w:r>
        <w:rPr>
          <w:rFonts w:hint="eastAsia"/>
          <w:sz w:val="28"/>
        </w:rPr>
        <w:t>2</w:t>
      </w:r>
      <w:r>
        <w:rPr>
          <w:sz w:val="28"/>
        </w:rPr>
        <w:t>1</w:t>
      </w:r>
      <w:r>
        <w:rPr>
          <w:rFonts w:hint="eastAsia"/>
          <w:sz w:val="28"/>
        </w:rPr>
        <w:t>日均线有较强支撑，截至下午收盘伦敦金收至</w:t>
      </w:r>
      <w:r>
        <w:rPr>
          <w:rFonts w:hint="eastAsia"/>
          <w:sz w:val="28"/>
        </w:rPr>
        <w:t>3</w:t>
      </w:r>
      <w:r>
        <w:rPr>
          <w:sz w:val="28"/>
        </w:rPr>
        <w:t>332</w:t>
      </w:r>
      <w:r>
        <w:rPr>
          <w:rFonts w:hint="eastAsia"/>
          <w:sz w:val="28"/>
        </w:rPr>
        <w:t>美元</w:t>
      </w:r>
      <w:r>
        <w:rPr>
          <w:rFonts w:hint="eastAsia"/>
          <w:sz w:val="28"/>
        </w:rPr>
        <w:t>/</w:t>
      </w:r>
      <w:r>
        <w:rPr>
          <w:rFonts w:hint="eastAsia"/>
          <w:sz w:val="28"/>
        </w:rPr>
        <w:t>盎司，上涨</w:t>
      </w:r>
      <w:r>
        <w:rPr>
          <w:rFonts w:hint="eastAsia"/>
          <w:sz w:val="28"/>
        </w:rPr>
        <w:t>0</w:t>
      </w:r>
      <w:r>
        <w:rPr>
          <w:sz w:val="28"/>
        </w:rPr>
        <w:t>.22%</w:t>
      </w:r>
      <w:r>
        <w:rPr>
          <w:rFonts w:hint="eastAsia"/>
          <w:sz w:val="28"/>
        </w:rPr>
        <w:t>，沪金主力合约收至</w:t>
      </w:r>
      <w:r>
        <w:rPr>
          <w:rFonts w:hint="eastAsia"/>
          <w:sz w:val="28"/>
        </w:rPr>
        <w:t>7</w:t>
      </w:r>
      <w:r>
        <w:rPr>
          <w:sz w:val="28"/>
        </w:rPr>
        <w:t>75.06</w:t>
      </w:r>
      <w:r>
        <w:rPr>
          <w:rFonts w:hint="eastAsia"/>
          <w:sz w:val="28"/>
        </w:rPr>
        <w:t>元</w:t>
      </w:r>
      <w:r>
        <w:rPr>
          <w:rFonts w:hint="eastAsia"/>
          <w:sz w:val="28"/>
        </w:rPr>
        <w:t>/</w:t>
      </w:r>
      <w:r>
        <w:rPr>
          <w:rFonts w:hint="eastAsia"/>
          <w:sz w:val="28"/>
        </w:rPr>
        <w:t>克，下跌</w:t>
      </w:r>
      <w:r>
        <w:rPr>
          <w:rFonts w:hint="eastAsia"/>
          <w:sz w:val="28"/>
        </w:rPr>
        <w:t>0</w:t>
      </w:r>
      <w:r>
        <w:rPr>
          <w:sz w:val="28"/>
        </w:rPr>
        <w:t>.03%</w:t>
      </w:r>
      <w:r>
        <w:rPr>
          <w:rFonts w:hint="eastAsia"/>
          <w:sz w:val="28"/>
        </w:rPr>
        <w:t>，沪银主力收至</w:t>
      </w:r>
      <w:r>
        <w:rPr>
          <w:rFonts w:hint="eastAsia"/>
          <w:sz w:val="28"/>
        </w:rPr>
        <w:t>8</w:t>
      </w:r>
      <w:r>
        <w:rPr>
          <w:sz w:val="28"/>
        </w:rPr>
        <w:t>887</w:t>
      </w:r>
      <w:r>
        <w:rPr>
          <w:rFonts w:hint="eastAsia"/>
          <w:sz w:val="28"/>
        </w:rPr>
        <w:t>元</w:t>
      </w:r>
      <w:r>
        <w:rPr>
          <w:rFonts w:hint="eastAsia"/>
          <w:sz w:val="28"/>
        </w:rPr>
        <w:t>/</w:t>
      </w:r>
      <w:r>
        <w:rPr>
          <w:rFonts w:hint="eastAsia"/>
          <w:sz w:val="28"/>
        </w:rPr>
        <w:t>公斤，上涨</w:t>
      </w:r>
      <w:r>
        <w:rPr>
          <w:rFonts w:hint="eastAsia"/>
          <w:sz w:val="28"/>
        </w:rPr>
        <w:t>0</w:t>
      </w:r>
      <w:r>
        <w:rPr>
          <w:sz w:val="28"/>
        </w:rPr>
        <w:t>.62%</w:t>
      </w:r>
      <w:r>
        <w:rPr>
          <w:rFonts w:hint="eastAsia"/>
          <w:sz w:val="28"/>
        </w:rPr>
        <w:t>。</w:t>
      </w:r>
    </w:p>
    <w:p w:rsidR="005A7EFF" w:rsidRDefault="003A6D1A" w:rsidP="00543A70">
      <w:pPr>
        <w:ind w:right="280" w:firstLineChars="200" w:firstLine="560"/>
        <w:jc w:val="left"/>
        <w:rPr>
          <w:sz w:val="28"/>
        </w:rPr>
      </w:pPr>
      <w:r w:rsidRPr="003A6D1A">
        <w:rPr>
          <w:rFonts w:hint="eastAsia"/>
          <w:sz w:val="28"/>
        </w:rPr>
        <w:t>观点：</w:t>
      </w:r>
      <w:r w:rsidR="00486990">
        <w:rPr>
          <w:rFonts w:hint="eastAsia"/>
          <w:sz w:val="28"/>
        </w:rPr>
        <w:t>黄金陷入盘整，</w:t>
      </w:r>
      <w:r w:rsidR="00490F26">
        <w:rPr>
          <w:rFonts w:hint="eastAsia"/>
          <w:sz w:val="28"/>
        </w:rPr>
        <w:t>关注向上机会；白银维持偏多思路。</w:t>
      </w:r>
    </w:p>
    <w:p w:rsidR="00471551" w:rsidRDefault="00471551" w:rsidP="005A7EFF">
      <w:pPr>
        <w:ind w:right="280"/>
        <w:jc w:val="right"/>
        <w:rPr>
          <w:sz w:val="28"/>
        </w:rPr>
      </w:pPr>
      <w:bookmarkStart w:id="3" w:name="_GoBack"/>
      <w:bookmarkEnd w:id="3"/>
      <w:r>
        <w:rPr>
          <w:rFonts w:hint="eastAsia"/>
          <w:sz w:val="28"/>
        </w:rPr>
        <w:t>作者：刘旭峰</w:t>
      </w:r>
    </w:p>
    <w:p w:rsidR="00471551" w:rsidRDefault="00471551" w:rsidP="005A7EFF">
      <w:pPr>
        <w:jc w:val="right"/>
        <w:rPr>
          <w:sz w:val="28"/>
        </w:rPr>
      </w:pPr>
      <w:r>
        <w:rPr>
          <w:rFonts w:hint="eastAsia"/>
          <w:sz w:val="28"/>
        </w:rPr>
        <w:t>期货投资咨询资格：</w:t>
      </w:r>
      <w:r>
        <w:rPr>
          <w:rFonts w:hint="eastAsia"/>
          <w:sz w:val="28"/>
        </w:rPr>
        <w:t>Z</w:t>
      </w:r>
      <w:r>
        <w:rPr>
          <w:sz w:val="28"/>
        </w:rPr>
        <w:t>0018499</w:t>
      </w:r>
    </w:p>
    <w:p w:rsidR="00471551" w:rsidRDefault="00471551" w:rsidP="0056635F">
      <w:pPr>
        <w:jc w:val="center"/>
        <w:rPr>
          <w:sz w:val="28"/>
        </w:rPr>
      </w:pPr>
    </w:p>
    <w:p w:rsidR="005A7EFF" w:rsidRDefault="005A7EFF" w:rsidP="0056635F">
      <w:pPr>
        <w:jc w:val="center"/>
        <w:rPr>
          <w:sz w:val="28"/>
        </w:rPr>
      </w:pPr>
    </w:p>
    <w:p w:rsidR="00471551" w:rsidRPr="0056635F" w:rsidRDefault="00471551" w:rsidP="0056635F">
      <w:pPr>
        <w:jc w:val="center"/>
        <w:rPr>
          <w:sz w:val="28"/>
        </w:rPr>
      </w:pPr>
      <w:bookmarkStart w:id="4" w:name="OLE_LINK4"/>
      <w:bookmarkStart w:id="5" w:name="OLE_LINK5"/>
      <w:bookmarkStart w:id="6" w:name="OLE_LINK8"/>
      <w:bookmarkStart w:id="7" w:name="OLE_LINK9"/>
      <w:bookmarkStart w:id="8" w:name="OLE_LINK10"/>
      <w:bookmarkStart w:id="9" w:name="OLE_LINK11"/>
      <w:bookmarkStart w:id="10" w:name="OLE_LINK14"/>
      <w:bookmarkStart w:id="11" w:name="OLE_LINK6"/>
      <w:bookmarkStart w:id="12" w:name="OLE_LINK7"/>
      <w:r w:rsidRPr="0056635F">
        <w:rPr>
          <w:rFonts w:hint="eastAsia"/>
          <w:sz w:val="28"/>
        </w:rPr>
        <w:lastRenderedPageBreak/>
        <w:t>免责声明</w:t>
      </w:r>
    </w:p>
    <w:p w:rsidR="0056635F" w:rsidRPr="0056635F" w:rsidRDefault="00471551" w:rsidP="0056635F">
      <w:pPr>
        <w:rPr>
          <w:sz w:val="28"/>
        </w:rPr>
      </w:pPr>
      <w:r w:rsidRPr="0056635F">
        <w:rPr>
          <w:rFonts w:hint="eastAsia"/>
          <w:sz w:val="28"/>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0"/>
      <w:bookmarkEnd w:id="1"/>
      <w:bookmarkEnd w:id="2"/>
      <w:bookmarkEnd w:id="4"/>
      <w:bookmarkEnd w:id="5"/>
      <w:bookmarkEnd w:id="6"/>
      <w:bookmarkEnd w:id="7"/>
      <w:bookmarkEnd w:id="8"/>
      <w:bookmarkEnd w:id="9"/>
      <w:bookmarkEnd w:id="10"/>
      <w:bookmarkEnd w:id="11"/>
      <w:bookmarkEnd w:id="12"/>
    </w:p>
    <w:sectPr w:rsidR="0056635F" w:rsidRPr="00566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FB5" w:rsidRDefault="005A1FB5" w:rsidP="00C357E3">
      <w:r>
        <w:separator/>
      </w:r>
    </w:p>
  </w:endnote>
  <w:endnote w:type="continuationSeparator" w:id="0">
    <w:p w:rsidR="005A1FB5" w:rsidRDefault="005A1FB5" w:rsidP="00C3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FB5" w:rsidRDefault="005A1FB5" w:rsidP="00C357E3">
      <w:r>
        <w:separator/>
      </w:r>
    </w:p>
  </w:footnote>
  <w:footnote w:type="continuationSeparator" w:id="0">
    <w:p w:rsidR="005A1FB5" w:rsidRDefault="005A1FB5" w:rsidP="00C35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5F"/>
    <w:rsid w:val="00014959"/>
    <w:rsid w:val="0002500B"/>
    <w:rsid w:val="00035B79"/>
    <w:rsid w:val="00067B31"/>
    <w:rsid w:val="000728A9"/>
    <w:rsid w:val="00085814"/>
    <w:rsid w:val="001C632F"/>
    <w:rsid w:val="001D6BA1"/>
    <w:rsid w:val="00206377"/>
    <w:rsid w:val="00274A02"/>
    <w:rsid w:val="002843FE"/>
    <w:rsid w:val="002C566F"/>
    <w:rsid w:val="002D723D"/>
    <w:rsid w:val="002F49AD"/>
    <w:rsid w:val="0030732B"/>
    <w:rsid w:val="003578CE"/>
    <w:rsid w:val="00377BE3"/>
    <w:rsid w:val="003939C1"/>
    <w:rsid w:val="003A0FA5"/>
    <w:rsid w:val="003A6D1A"/>
    <w:rsid w:val="00410B67"/>
    <w:rsid w:val="00424776"/>
    <w:rsid w:val="00433F3B"/>
    <w:rsid w:val="00455B3C"/>
    <w:rsid w:val="00471551"/>
    <w:rsid w:val="00486990"/>
    <w:rsid w:val="00490F26"/>
    <w:rsid w:val="004B5C9A"/>
    <w:rsid w:val="005129B5"/>
    <w:rsid w:val="00543A70"/>
    <w:rsid w:val="00564D8E"/>
    <w:rsid w:val="0056635F"/>
    <w:rsid w:val="005848D7"/>
    <w:rsid w:val="005A1FB5"/>
    <w:rsid w:val="005A7EFF"/>
    <w:rsid w:val="005F48A3"/>
    <w:rsid w:val="0062598F"/>
    <w:rsid w:val="00642B6D"/>
    <w:rsid w:val="00667AED"/>
    <w:rsid w:val="00691F65"/>
    <w:rsid w:val="00694DF9"/>
    <w:rsid w:val="00720E3E"/>
    <w:rsid w:val="00750F24"/>
    <w:rsid w:val="00794B17"/>
    <w:rsid w:val="007A7709"/>
    <w:rsid w:val="007A7D01"/>
    <w:rsid w:val="007C4FD8"/>
    <w:rsid w:val="007D34C1"/>
    <w:rsid w:val="008974EB"/>
    <w:rsid w:val="008B3304"/>
    <w:rsid w:val="008F28C4"/>
    <w:rsid w:val="008F40AC"/>
    <w:rsid w:val="00945664"/>
    <w:rsid w:val="00966CD4"/>
    <w:rsid w:val="0097215C"/>
    <w:rsid w:val="0098622C"/>
    <w:rsid w:val="009B238F"/>
    <w:rsid w:val="009E1A0C"/>
    <w:rsid w:val="009F1E53"/>
    <w:rsid w:val="00A03A60"/>
    <w:rsid w:val="00A712C0"/>
    <w:rsid w:val="00A91F3A"/>
    <w:rsid w:val="00AB1A44"/>
    <w:rsid w:val="00AB2A73"/>
    <w:rsid w:val="00AE5508"/>
    <w:rsid w:val="00B7100D"/>
    <w:rsid w:val="00B9000F"/>
    <w:rsid w:val="00BA7591"/>
    <w:rsid w:val="00BB3C5E"/>
    <w:rsid w:val="00C357E3"/>
    <w:rsid w:val="00C42276"/>
    <w:rsid w:val="00CA2970"/>
    <w:rsid w:val="00CE0EA1"/>
    <w:rsid w:val="00D93CF4"/>
    <w:rsid w:val="00E153BD"/>
    <w:rsid w:val="00E31667"/>
    <w:rsid w:val="00E55DA0"/>
    <w:rsid w:val="00E718F0"/>
    <w:rsid w:val="00EB7D1E"/>
    <w:rsid w:val="00ED60A0"/>
    <w:rsid w:val="00F0665F"/>
    <w:rsid w:val="00F23975"/>
    <w:rsid w:val="00F54372"/>
    <w:rsid w:val="00F73741"/>
    <w:rsid w:val="00F8423E"/>
    <w:rsid w:val="00FB3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872BC"/>
  <w15:chartTrackingRefBased/>
  <w15:docId w15:val="{593852FD-9639-4EA7-A487-A5FD82B5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7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57E3"/>
    <w:rPr>
      <w:sz w:val="18"/>
      <w:szCs w:val="18"/>
    </w:rPr>
  </w:style>
  <w:style w:type="paragraph" w:styleId="a5">
    <w:name w:val="footer"/>
    <w:basedOn w:val="a"/>
    <w:link w:val="a6"/>
    <w:uiPriority w:val="99"/>
    <w:unhideWhenUsed/>
    <w:rsid w:val="00C357E3"/>
    <w:pPr>
      <w:tabs>
        <w:tab w:val="center" w:pos="4153"/>
        <w:tab w:val="right" w:pos="8306"/>
      </w:tabs>
      <w:snapToGrid w:val="0"/>
      <w:jc w:val="left"/>
    </w:pPr>
    <w:rPr>
      <w:sz w:val="18"/>
      <w:szCs w:val="18"/>
    </w:rPr>
  </w:style>
  <w:style w:type="character" w:customStyle="1" w:styleId="a6">
    <w:name w:val="页脚 字符"/>
    <w:basedOn w:val="a0"/>
    <w:link w:val="a5"/>
    <w:uiPriority w:val="99"/>
    <w:rsid w:val="00C35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104</Words>
  <Characters>594</Characters>
  <Application>Microsoft Office Word</Application>
  <DocSecurity>0</DocSecurity>
  <Lines>4</Lines>
  <Paragraphs>1</Paragraphs>
  <ScaleCrop>false</ScaleCrop>
  <Company>微软中国</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16</cp:revision>
  <dcterms:created xsi:type="dcterms:W3CDTF">2025-04-15T08:25:00Z</dcterms:created>
  <dcterms:modified xsi:type="dcterms:W3CDTF">2025-06-10T08:26:00Z</dcterms:modified>
</cp:coreProperties>
</file>