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20DFC266" w:rsidR="00AE5893" w:rsidRPr="00BB413B" w:rsidRDefault="002A0BAD" w:rsidP="00B862AB">
      <w:pPr>
        <w:jc w:val="center"/>
        <w:rPr>
          <w:rFonts w:hint="eastAsia"/>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700D92">
        <w:rPr>
          <w:rFonts w:hint="eastAsia"/>
          <w:b/>
          <w:bCs/>
          <w:sz w:val="32"/>
          <w:szCs w:val="36"/>
        </w:rPr>
        <w:t>临近美联储议息会议，市场偏谨慎</w:t>
      </w:r>
    </w:p>
    <w:p w14:paraId="6CEFDAC0" w14:textId="3F892AD1" w:rsidR="002F3CBB" w:rsidRDefault="002F3CBB" w:rsidP="002F3CBB">
      <w:pPr>
        <w:jc w:val="center"/>
        <w:rPr>
          <w:rFonts w:hint="eastAsia"/>
        </w:rPr>
      </w:pPr>
      <w:r>
        <w:rPr>
          <w:rFonts w:hint="eastAsia"/>
        </w:rPr>
        <w:t>齐盛期货刘旭峰   投资咨询资格Z0018499</w:t>
      </w:r>
    </w:p>
    <w:p w14:paraId="29A22F72" w14:textId="2443F086" w:rsidR="002A0BAD" w:rsidRDefault="00700D92" w:rsidP="00100C65">
      <w:pPr>
        <w:jc w:val="center"/>
        <w:rPr>
          <w:rFonts w:hint="eastAsia"/>
        </w:rPr>
      </w:pPr>
      <w:r>
        <w:rPr>
          <w:noProof/>
        </w:rPr>
        <w:drawing>
          <wp:inline distT="0" distB="0" distL="0" distR="0" wp14:anchorId="5D6F0EB5" wp14:editId="09CF8B2E">
            <wp:extent cx="5274310" cy="2378075"/>
            <wp:effectExtent l="0" t="0" r="2540" b="3175"/>
            <wp:docPr id="13050536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53691" name=""/>
                    <pic:cNvPicPr/>
                  </pic:nvPicPr>
                  <pic:blipFill>
                    <a:blip r:embed="rId6"/>
                    <a:stretch>
                      <a:fillRect/>
                    </a:stretch>
                  </pic:blipFill>
                  <pic:spPr>
                    <a:xfrm>
                      <a:off x="0" y="0"/>
                      <a:ext cx="5274310" cy="2378075"/>
                    </a:xfrm>
                    <a:prstGeom prst="rect">
                      <a:avLst/>
                    </a:prstGeom>
                  </pic:spPr>
                </pic:pic>
              </a:graphicData>
            </a:graphic>
          </wp:inline>
        </w:drawing>
      </w:r>
    </w:p>
    <w:p w14:paraId="38C2431A" w14:textId="449069EC" w:rsidR="009351F5" w:rsidRDefault="00700D92" w:rsidP="009351F5">
      <w:pPr>
        <w:ind w:firstLineChars="200" w:firstLine="420"/>
      </w:pPr>
      <w:r>
        <w:rPr>
          <w:rFonts w:hint="eastAsia"/>
        </w:rPr>
        <w:t>今天市场表现整体平淡，波动率下降。截止下午收盘，</w:t>
      </w:r>
      <w:r w:rsidR="002D73D0">
        <w:rPr>
          <w:rFonts w:hint="eastAsia"/>
        </w:rPr>
        <w:t>沪金主力收至771.44元/克，下跌0.24%，沪银主力收至9195元/千克，下跌0.33%。</w:t>
      </w:r>
    </w:p>
    <w:p w14:paraId="450DC806" w14:textId="7C78E249" w:rsidR="00E87568" w:rsidRDefault="002D73D0" w:rsidP="009351F5">
      <w:pPr>
        <w:ind w:firstLineChars="200" w:firstLine="420"/>
      </w:pPr>
      <w:r>
        <w:rPr>
          <w:rFonts w:hint="eastAsia"/>
        </w:rPr>
        <w:t>本周有两件重磅事情，一件是周四凌晨的美联储议息会议，第二件是周五的非农数据。</w:t>
      </w:r>
      <w:r w:rsidR="00E87568">
        <w:rPr>
          <w:rFonts w:hint="eastAsia"/>
        </w:rPr>
        <w:t>我们先聊一聊美联储议息会议，本月特朗普多次喊话鲍威尔要求其降息，表示利率应下降三个百分点到1%左右；此前，特朗普还去美联储视察大楼改造情形，也明确表示希望鲍威尔降息。但从鲍威尔的表现看其降息意愿与特朗普有明显冲突</w:t>
      </w:r>
      <w:r w:rsidR="002422B9">
        <w:rPr>
          <w:rFonts w:hint="eastAsia"/>
        </w:rPr>
        <w:t>。</w:t>
      </w:r>
      <w:r w:rsidR="00E87568">
        <w:rPr>
          <w:rFonts w:hint="eastAsia"/>
        </w:rPr>
        <w:t>截止到今天，市场仍然预计本周美联储不会降息，维持4.25-4.5%利率水平不变的概率是97.4%。</w:t>
      </w:r>
      <w:r w:rsidR="00E87568">
        <w:rPr>
          <w:rFonts w:hint="eastAsia"/>
        </w:rPr>
        <w:t>若本次会议确实不降息，那么对市场的影响就会集中在鲍威尔对未来降息路径的态度，总之影响或有限。</w:t>
      </w:r>
    </w:p>
    <w:p w14:paraId="6CC9AFCE" w14:textId="2E2C58C5" w:rsidR="002D73D0" w:rsidRDefault="00E87568" w:rsidP="009351F5">
      <w:pPr>
        <w:ind w:firstLineChars="200" w:firstLine="420"/>
      </w:pPr>
      <w:r>
        <w:rPr>
          <w:rFonts w:hint="eastAsia"/>
        </w:rPr>
        <w:t>但是我们要留意意外事件事件发生，例如超预期的降息。在去年9月，也就是美联储首次降息那次，降息50BP是超出市场预期25BP，</w:t>
      </w:r>
      <w:r w:rsidR="002422B9">
        <w:rPr>
          <w:rFonts w:hint="eastAsia"/>
        </w:rPr>
        <w:t>金银大涨；</w:t>
      </w:r>
      <w:r>
        <w:rPr>
          <w:rFonts w:hint="eastAsia"/>
        </w:rPr>
        <w:t>若本次会议超预期降息25BP，则会对市场带来较大扰动，这是需要关注的。</w:t>
      </w:r>
    </w:p>
    <w:p w14:paraId="5F9C2650" w14:textId="695F69D7" w:rsidR="00D1671A" w:rsidRDefault="00E87568" w:rsidP="002422B9">
      <w:pPr>
        <w:ind w:firstLineChars="200" w:firstLine="420"/>
        <w:rPr>
          <w:rFonts w:hint="eastAsia"/>
        </w:rPr>
      </w:pPr>
      <w:r>
        <w:rPr>
          <w:rFonts w:hint="eastAsia"/>
        </w:rPr>
        <w:t>另外周五的非农数据，</w:t>
      </w:r>
      <w:r w:rsidR="002422B9">
        <w:rPr>
          <w:rFonts w:hint="eastAsia"/>
        </w:rPr>
        <w:t>市场预计温和回落，失业率反弹0.1%到4.2%，新增非农人数回落至11万人，也就是市场并不认为美国经济有衰退风险，或者至少目前没有衰退风险。不过本次市场影响仍要看数据结果和预期值的对比。</w:t>
      </w:r>
    </w:p>
    <w:p w14:paraId="44ED8FE1" w14:textId="14F7E414" w:rsidR="009351F5" w:rsidRDefault="009351F5" w:rsidP="00B862AB">
      <w:pPr>
        <w:ind w:firstLineChars="200" w:firstLine="420"/>
        <w:rPr>
          <w:rFonts w:hint="eastAsia"/>
        </w:rPr>
      </w:pPr>
      <w:r>
        <w:rPr>
          <w:rFonts w:hint="eastAsia"/>
        </w:rPr>
        <w:t>技术面来看，</w:t>
      </w:r>
      <w:r w:rsidR="002422B9">
        <w:rPr>
          <w:rFonts w:hint="eastAsia"/>
        </w:rPr>
        <w:t>黄金</w:t>
      </w:r>
      <w:r>
        <w:rPr>
          <w:rFonts w:hint="eastAsia"/>
        </w:rPr>
        <w:t>再度回落至盘整区间</w:t>
      </w:r>
      <w:r w:rsidR="00D1671A">
        <w:rPr>
          <w:rFonts w:hint="eastAsia"/>
        </w:rPr>
        <w:t>内</w:t>
      </w:r>
      <w:r>
        <w:rPr>
          <w:rFonts w:hint="eastAsia"/>
        </w:rPr>
        <w:t>，但</w:t>
      </w:r>
      <w:r w:rsidR="00D1671A">
        <w:rPr>
          <w:rFonts w:hint="eastAsia"/>
        </w:rPr>
        <w:t>价格重心</w:t>
      </w:r>
      <w:r w:rsidR="002422B9">
        <w:rPr>
          <w:rFonts w:hint="eastAsia"/>
        </w:rPr>
        <w:t>略显下移</w:t>
      </w:r>
      <w:r>
        <w:rPr>
          <w:rFonts w:hint="eastAsia"/>
        </w:rPr>
        <w:t>，日线级别顶部三角形</w:t>
      </w:r>
      <w:r w:rsidR="002422B9">
        <w:rPr>
          <w:rFonts w:hint="eastAsia"/>
        </w:rPr>
        <w:t>下破向上趋势线；白银高位整理。</w:t>
      </w:r>
    </w:p>
    <w:p w14:paraId="28408B01" w14:textId="2B9F73C3" w:rsidR="002F3CBB" w:rsidRDefault="002F3CBB" w:rsidP="002A0BAD">
      <w:pPr>
        <w:ind w:firstLineChars="200" w:firstLine="420"/>
        <w:rPr>
          <w:rFonts w:hint="eastAsia"/>
        </w:rPr>
      </w:pPr>
      <w:r>
        <w:rPr>
          <w:rFonts w:hint="eastAsia"/>
        </w:rPr>
        <w:t>观点：</w:t>
      </w:r>
      <w:r w:rsidR="002422B9">
        <w:rPr>
          <w:rFonts w:hint="eastAsia"/>
        </w:rPr>
        <w:t>暂时观望，等待美联储议息会议指引</w:t>
      </w:r>
      <w:r w:rsidR="00110AF7">
        <w:rPr>
          <w:rFonts w:hint="eastAsia"/>
        </w:rPr>
        <w:t>。</w:t>
      </w:r>
    </w:p>
    <w:p w14:paraId="030CE3BF" w14:textId="77777777" w:rsidR="002F3CBB" w:rsidRDefault="002F3CBB" w:rsidP="002F3CBB">
      <w:pPr>
        <w:rPr>
          <w:rFonts w:hint="eastAsia"/>
        </w:rPr>
      </w:pP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7FC6DBFB" w14:textId="77777777" w:rsidR="00D26A26" w:rsidRPr="00D26A26" w:rsidRDefault="00D26A26"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w:t>
      </w:r>
      <w:r w:rsidRPr="002F3CBB">
        <w:rPr>
          <w:rFonts w:hint="eastAsia"/>
        </w:rPr>
        <w:lastRenderedPageBreak/>
        <w:t>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sectPr w:rsidR="002F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D5C4E" w14:textId="77777777" w:rsidR="00A91FE8" w:rsidRDefault="00A91FE8" w:rsidP="008E18F9">
      <w:pPr>
        <w:rPr>
          <w:rFonts w:hint="eastAsia"/>
        </w:rPr>
      </w:pPr>
      <w:r>
        <w:separator/>
      </w:r>
    </w:p>
  </w:endnote>
  <w:endnote w:type="continuationSeparator" w:id="0">
    <w:p w14:paraId="048FBD49" w14:textId="77777777" w:rsidR="00A91FE8" w:rsidRDefault="00A91FE8" w:rsidP="008E1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90754" w14:textId="77777777" w:rsidR="00A91FE8" w:rsidRDefault="00A91FE8" w:rsidP="008E18F9">
      <w:pPr>
        <w:rPr>
          <w:rFonts w:hint="eastAsia"/>
        </w:rPr>
      </w:pPr>
      <w:r>
        <w:separator/>
      </w:r>
    </w:p>
  </w:footnote>
  <w:footnote w:type="continuationSeparator" w:id="0">
    <w:p w14:paraId="60A2E514" w14:textId="77777777" w:rsidR="00A91FE8" w:rsidRDefault="00A91FE8" w:rsidP="008E1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542C2"/>
    <w:rsid w:val="000710BC"/>
    <w:rsid w:val="000F1C91"/>
    <w:rsid w:val="00100C65"/>
    <w:rsid w:val="00110AF7"/>
    <w:rsid w:val="002422B9"/>
    <w:rsid w:val="00253A30"/>
    <w:rsid w:val="002854C5"/>
    <w:rsid w:val="002A0BAD"/>
    <w:rsid w:val="002B1F45"/>
    <w:rsid w:val="002D73D0"/>
    <w:rsid w:val="002F3CBB"/>
    <w:rsid w:val="003701BB"/>
    <w:rsid w:val="00416748"/>
    <w:rsid w:val="004404EA"/>
    <w:rsid w:val="004A2125"/>
    <w:rsid w:val="004C0218"/>
    <w:rsid w:val="00526AF0"/>
    <w:rsid w:val="00587E11"/>
    <w:rsid w:val="005E460E"/>
    <w:rsid w:val="006337E2"/>
    <w:rsid w:val="00661948"/>
    <w:rsid w:val="00683E44"/>
    <w:rsid w:val="006D5AA2"/>
    <w:rsid w:val="006E397F"/>
    <w:rsid w:val="00700D92"/>
    <w:rsid w:val="0072666B"/>
    <w:rsid w:val="007606F9"/>
    <w:rsid w:val="00761E6B"/>
    <w:rsid w:val="007E0584"/>
    <w:rsid w:val="00876ED5"/>
    <w:rsid w:val="008E18F9"/>
    <w:rsid w:val="009351F5"/>
    <w:rsid w:val="00951361"/>
    <w:rsid w:val="009B6EF0"/>
    <w:rsid w:val="009D7F18"/>
    <w:rsid w:val="00A40AF0"/>
    <w:rsid w:val="00A91FE8"/>
    <w:rsid w:val="00A9782F"/>
    <w:rsid w:val="00AA3995"/>
    <w:rsid w:val="00AC4337"/>
    <w:rsid w:val="00AE5893"/>
    <w:rsid w:val="00B862AB"/>
    <w:rsid w:val="00B86998"/>
    <w:rsid w:val="00BB413B"/>
    <w:rsid w:val="00C05AD3"/>
    <w:rsid w:val="00C51213"/>
    <w:rsid w:val="00C600C6"/>
    <w:rsid w:val="00C82B52"/>
    <w:rsid w:val="00D1671A"/>
    <w:rsid w:val="00D26A26"/>
    <w:rsid w:val="00E50EF6"/>
    <w:rsid w:val="00E87568"/>
    <w:rsid w:val="00EB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 w:type="paragraph" w:styleId="ae">
    <w:name w:val="header"/>
    <w:basedOn w:val="a"/>
    <w:link w:val="af"/>
    <w:uiPriority w:val="99"/>
    <w:unhideWhenUsed/>
    <w:rsid w:val="008E18F9"/>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8F9"/>
    <w:rPr>
      <w:sz w:val="18"/>
      <w:szCs w:val="18"/>
    </w:rPr>
  </w:style>
  <w:style w:type="paragraph" w:styleId="af0">
    <w:name w:val="footer"/>
    <w:basedOn w:val="a"/>
    <w:link w:val="af1"/>
    <w:uiPriority w:val="99"/>
    <w:unhideWhenUsed/>
    <w:rsid w:val="008E18F9"/>
    <w:pPr>
      <w:tabs>
        <w:tab w:val="center" w:pos="4153"/>
        <w:tab w:val="right" w:pos="8306"/>
      </w:tabs>
      <w:snapToGrid w:val="0"/>
      <w:jc w:val="left"/>
    </w:pPr>
    <w:rPr>
      <w:sz w:val="18"/>
      <w:szCs w:val="18"/>
    </w:rPr>
  </w:style>
  <w:style w:type="character" w:customStyle="1" w:styleId="af1">
    <w:name w:val="页脚 字符"/>
    <w:basedOn w:val="a0"/>
    <w:link w:val="af0"/>
    <w:uiPriority w:val="99"/>
    <w:rsid w:val="008E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483</Words>
  <Characters>503</Characters>
  <Application>Microsoft Office Word</Application>
  <DocSecurity>0</DocSecurity>
  <Lines>18</Lines>
  <Paragraphs>9</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21</cp:revision>
  <dcterms:created xsi:type="dcterms:W3CDTF">2025-07-01T08:32:00Z</dcterms:created>
  <dcterms:modified xsi:type="dcterms:W3CDTF">2025-07-29T08:46:00Z</dcterms:modified>
</cp:coreProperties>
</file>